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2022年浙江省大学生艺术节艺术表演类节目报</w:t>
      </w:r>
      <w:r>
        <w:rPr>
          <w:rFonts w:hint="eastAsia"/>
          <w:b/>
          <w:bCs/>
          <w:sz w:val="36"/>
          <w:szCs w:val="36"/>
          <w:lang w:val="en-US" w:eastAsia="zh-CN"/>
        </w:rPr>
        <w:t>名</w:t>
      </w:r>
      <w:r>
        <w:rPr>
          <w:rFonts w:hint="eastAsia"/>
          <w:b/>
          <w:bCs/>
          <w:sz w:val="36"/>
          <w:szCs w:val="36"/>
        </w:rPr>
        <w:t>表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校内初选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ind w:firstLine="720" w:firstLineChars="300"/>
        <w:jc w:val="left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：_______________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参演项目:__________________</w:t>
      </w:r>
    </w:p>
    <w:tbl>
      <w:tblPr>
        <w:tblStyle w:val="2"/>
        <w:tblW w:w="13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867"/>
        <w:gridCol w:w="1313"/>
        <w:gridCol w:w="1183"/>
        <w:gridCol w:w="1445"/>
        <w:gridCol w:w="1579"/>
        <w:gridCol w:w="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节目形式</w:t>
            </w: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节目名称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演员人数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节目时长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是否原创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负责人姓名</w:t>
            </w: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填表人：        联系电话（办公及手机）：             电子邮箱:</w:t>
      </w:r>
    </w:p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注：1.此表按项目分别填写，分为舞蹈、戏剧、校园十佳歌手3个项目；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【节目形式】：“舞蹈”：填写“双人舞、三人舞、群舞、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群舞（个人报名）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”；“戏剧”：填写“短剧、小品、戏曲、音乐剧、歌舞剧”等；“校园十佳歌手”；按照独唱、重唱、组合等形式，民族、美声、通俗等唱法填写。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156ED"/>
    <w:multiLevelType w:val="singleLevel"/>
    <w:tmpl w:val="884156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73C4"/>
    <w:rsid w:val="356A76DB"/>
    <w:rsid w:val="5DE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2022-04-28T03:16:00Z</dcterms:created>
  <dc:creator>孙3D</dc:creator>
  <cp:lastModifiedBy>孙3D</cp:lastModifiedBy>
  <dcterms:modified xsi:type="dcterms:W3CDTF">2022-04-28T07:32:38Z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D11D4DA7BD67411E9C3AB3FC2DF180DC</vt:lpwstr>
  </property>
</Properties>
</file>