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-36"/>
        <w:jc w:val="center"/>
        <w:textAlignment w:val="auto"/>
        <w:rPr>
          <w:rFonts w:ascii="黑体" w:eastAsia="黑体"/>
          <w:bCs/>
          <w:sz w:val="44"/>
          <w:szCs w:val="44"/>
        </w:rPr>
      </w:pPr>
      <w:r>
        <w:rPr>
          <w:rFonts w:ascii="黑体" w:eastAsia="黑体"/>
          <w:bCs/>
          <w:sz w:val="44"/>
          <w:szCs w:val="44"/>
        </w:rPr>
        <w:t>共青团浙江经贸职业技术学院委员会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  <w:lang w:val="en-US" w:eastAsia="zh-CN"/>
        </w:rPr>
        <w:t>关于拟</w:t>
      </w:r>
      <w:r>
        <w:rPr>
          <w:rFonts w:ascii="黑体" w:eastAsia="黑体"/>
          <w:bCs/>
          <w:sz w:val="44"/>
          <w:szCs w:val="44"/>
        </w:rPr>
        <w:t>推荐</w:t>
      </w:r>
      <w:r>
        <w:rPr>
          <w:rFonts w:hint="eastAsia" w:ascii="黑体" w:eastAsia="黑体"/>
          <w:bCs/>
          <w:sz w:val="44"/>
          <w:szCs w:val="44"/>
        </w:rPr>
        <w:t>王思懿</w:t>
      </w:r>
      <w:r>
        <w:rPr>
          <w:rFonts w:ascii="黑体" w:eastAsia="黑体"/>
          <w:bCs/>
          <w:sz w:val="44"/>
          <w:szCs w:val="44"/>
        </w:rPr>
        <w:t>等</w:t>
      </w:r>
      <w:r>
        <w:rPr>
          <w:rFonts w:hint="eastAsia" w:ascii="黑体" w:eastAsia="黑体"/>
          <w:bCs/>
          <w:sz w:val="44"/>
          <w:szCs w:val="44"/>
          <w:lang w:val="en-US" w:eastAsia="zh-CN"/>
        </w:rPr>
        <w:t>270</w:t>
      </w:r>
      <w:r>
        <w:rPr>
          <w:rFonts w:hint="eastAsia" w:ascii="黑体" w:eastAsia="黑体"/>
          <w:bCs/>
          <w:sz w:val="44"/>
          <w:szCs w:val="44"/>
        </w:rPr>
        <w:t>名入团积极分子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黑体" w:eastAsia="黑体"/>
          <w:bCs/>
          <w:sz w:val="44"/>
          <w:szCs w:val="44"/>
          <w:lang w:val="en-US" w:eastAsia="zh-CN"/>
        </w:rPr>
      </w:pPr>
      <w:r>
        <w:rPr>
          <w:rFonts w:ascii="黑体" w:eastAsia="黑体"/>
          <w:bCs/>
          <w:sz w:val="44"/>
          <w:szCs w:val="44"/>
        </w:rPr>
        <w:t>作为</w:t>
      </w:r>
      <w:r>
        <w:rPr>
          <w:rFonts w:hint="eastAsia" w:ascii="黑体" w:eastAsia="黑体"/>
          <w:bCs/>
          <w:sz w:val="44"/>
          <w:szCs w:val="44"/>
        </w:rPr>
        <w:t>团</w:t>
      </w:r>
      <w:r>
        <w:rPr>
          <w:rFonts w:ascii="黑体" w:eastAsia="黑体"/>
          <w:bCs/>
          <w:sz w:val="44"/>
          <w:szCs w:val="44"/>
        </w:rPr>
        <w:t>的发展对象</w:t>
      </w:r>
      <w:r>
        <w:rPr>
          <w:rFonts w:hint="eastAsia" w:ascii="黑体" w:eastAsia="黑体"/>
          <w:bCs/>
          <w:sz w:val="44"/>
          <w:szCs w:val="44"/>
          <w:lang w:val="en-US" w:eastAsia="zh-CN"/>
        </w:rPr>
        <w:t>的公示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各团总支：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firstLine="496" w:firstLineChars="15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经各级团组织推荐，团总支审查，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团校培训考察，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学校团委审核，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拟推荐王思懿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名入团积极分子作为团的发展对象。公示期为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日。公示期间如有异议，请向校纪检监察室或校团委反映，电话：89718483、86929833，邮箱：zjiettuanwei@126.com。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640" w:id="313159329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23-2024学年第二学期拟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推荐入团积极分子作为团的发展对象名单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spacing w:line="600" w:lineRule="exact"/>
        <w:ind w:firstLine="656" w:firstLineChars="205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共青团浙江经贸职业技术学院委员会</w:t>
      </w:r>
    </w:p>
    <w:p>
      <w:pPr>
        <w:spacing w:line="600" w:lineRule="exact"/>
        <w:ind w:firstLine="656" w:firstLineChars="205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2024年6月12日</w:t>
      </w:r>
    </w:p>
    <w:p>
      <w:pPr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3-2024学年第二学期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推荐入团积极分子作为团的发展对象名单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信息技术学院（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李梦怡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杜若瑶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罗智谦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施星伟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洪卓维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周恩彤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琼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张杭奕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吴依璐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杨诗琴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吴佳艺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晟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盛淼晨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程志华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张俊豪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苏金豪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黄从超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王泽垚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王越越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陈明华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张智婷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马诗晨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蒋俞骏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叶海雯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黄玉权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郭志伟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王瑞祥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陆熙艳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管杭天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周政行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钱心悦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陈禾呈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陈豪楠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季佳艳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单佳婷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金紫莹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林素素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何楚楚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钱雨涵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林元骏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李依菲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刘思童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何佳欢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徐煊皓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戴博宇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黄黎炜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王春婷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董纪雨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韩王飞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杨智杰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何俊毅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财务会计学院（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人） 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谢婉婷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倪诗情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朱旭雯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顾荣泽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吴骋怀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瑶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林心如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林露露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郑子轩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姚冰凌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应雨晴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王怡入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袁佳语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尹倩倩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罗晓雅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王林洁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王雨婷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王亚敏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陆美娟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唐梦婷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杜睿菁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叶林婧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许伊丽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凌依宁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金紫萱</w:t>
      </w:r>
    </w:p>
    <w:p>
      <w:pPr>
        <w:spacing w:line="360" w:lineRule="auto"/>
        <w:ind w:left="320" w:hanging="320" w:hanging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徐炜策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陈勇民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吴慧敏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葛丹婷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陈思烨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蔡丹阳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朱垚燕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left="320" w:hanging="320" w:hanging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葛雅玟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陈诗雨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孙艺玲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李婉晴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吴陈晨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袁梦静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朱小倩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谷依依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郑墁莎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蒋声如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程思琪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梁琪皓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陈白冰</w:t>
      </w:r>
    </w:p>
    <w:p>
      <w:p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袁琳隽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国际贸易学院（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凡益幔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邢艺乐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魏子萱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孙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欣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郑渊引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陈佳乐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王之琳</w:t>
      </w:r>
    </w:p>
    <w:p>
      <w:pPr>
        <w:spacing w:line="600" w:lineRule="exac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石其烨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金丹婷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杨欣妍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陈君仪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俞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颖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何婧雯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叶思怡</w:t>
      </w:r>
    </w:p>
    <w:p>
      <w:pPr>
        <w:spacing w:line="600" w:lineRule="exac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严佳怡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麻嘉庆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林一心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应嘉豪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朱梦丽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姚塆倩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陈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果</w:t>
      </w:r>
    </w:p>
    <w:p>
      <w:pPr>
        <w:spacing w:line="600" w:lineRule="exac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平浩阳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马乐乐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徐乐儿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邱璐君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黄薰弘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鲁晓晨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耿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艳</w:t>
      </w:r>
    </w:p>
    <w:p>
      <w:pPr>
        <w:spacing w:line="600" w:lineRule="exac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南金津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尤施琪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黄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幸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俞璟凡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葛丹娜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吴陈凯丽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工商管理学院（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廖曼珏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袁贝贝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詹雅如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吴星星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丁晨娜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谢春悦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胡文婷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陈才泓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张宇欣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安佳怡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楼笑天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尹浩浩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方雨婷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敬月坪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胡菡芮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范诗芸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叶佳怡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金晴怡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徐安浩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蔡诗雨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郑思颜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詹子莹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郑弘婉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吴伊涵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叶威城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叶明巧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严飘宇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陈云鹤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邓月萍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张梦瑶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叶伊娴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夏豪萱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张志朋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骆文斌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人文旅游学院（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王乙竹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叶依朵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王思懿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陈可盈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侯郡怡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项心怡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娇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俞紫依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姜发龙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夏佳丽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包莹芬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吴亭慧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周栩伊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苏雯笑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刘嘉宁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许茹静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陈乐妍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林芮汐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方舒燕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彭佳琦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廖杭萍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鲍佳颖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何泓腱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沈佳芸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胡怡蔚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孙赟博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杨梦馨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陆怡凡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陈苏梦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周海锋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娄哲翔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刘津亭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朱煜梵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陆佳漪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季奕玘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黄依凡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梁诗羽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叶炜炜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梅丽景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刘甜甜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胡燕敏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萱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应用工程学院（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李佳红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叶欣悦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王奕晶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龚佳怡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季樟娜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戴珂涵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邬金玉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季佩丽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钱怡芬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梅雪怡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李琪暄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王浩特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汤裕婷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高慧静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魏芷妍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冯萧鲁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何伟琪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黄洪涛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叶子恺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刘天宇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李玉凤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唐海艳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黄想迪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王馨唯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邹可悦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陶心怡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茅文欣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吴晨曦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章玲玲</w:t>
      </w:r>
    </w:p>
    <w:p>
      <w:pPr>
        <w:spacing w:line="600" w:lineRule="exact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合作经济学院（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徐诗怡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王佳乐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管旭怡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洪梦涵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方梦楠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王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菲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姜俊妃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顾可莹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史佳瑶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倪怡如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潘欣语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何吴洁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周可儿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许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诺</w:t>
      </w:r>
    </w:p>
    <w:sectPr>
      <w:footerReference r:id="rId3" w:type="default"/>
      <w:footerReference r:id="rId4" w:type="even"/>
      <w:pgSz w:w="11906" w:h="16838"/>
      <w:pgMar w:top="1814" w:right="1418" w:bottom="1814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05183E2-3772-4775-ABF5-70BB3412FB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30CD10-AA76-4125-8746-982A435E1F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AC881E4-720A-4CB8-93FE-11AEFD1F18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 w:firstLine="8120" w:firstLineChars="29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44EE0062"/>
    <w:rsid w:val="00277E6A"/>
    <w:rsid w:val="002905B2"/>
    <w:rsid w:val="00605177"/>
    <w:rsid w:val="00682CAB"/>
    <w:rsid w:val="006C40BD"/>
    <w:rsid w:val="00790B1D"/>
    <w:rsid w:val="007955DD"/>
    <w:rsid w:val="00827DD1"/>
    <w:rsid w:val="00A402D6"/>
    <w:rsid w:val="00A4328D"/>
    <w:rsid w:val="00ED139D"/>
    <w:rsid w:val="44EE0062"/>
    <w:rsid w:val="56FB1B1F"/>
    <w:rsid w:val="578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1144</Characters>
  <Lines>7</Lines>
  <Paragraphs>2</Paragraphs>
  <TotalTime>33</TotalTime>
  <ScaleCrop>false</ScaleCrop>
  <LinksUpToDate>false</LinksUpToDate>
  <CharactersWithSpaces>1668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2023-09-17T09:27:00Z</dcterms:created>
  <dc:creator>酌酌大王</dc:creator>
  <cp:lastModifiedBy>张亚莉</cp:lastModifiedBy>
  <dcterms:modified xsi:type="dcterms:W3CDTF">2024-06-12T05:57:50Z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F5539D01503F4D5FAF8B8F31B0866C57_11</vt:lpwstr>
  </property>
</Properties>
</file>